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6C22" w14:textId="639D9E2C" w:rsidR="002E1690" w:rsidRDefault="002E1690" w:rsidP="002E169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2E1690">
        <w:rPr>
          <w:rFonts w:ascii="Arial" w:hAnsi="Arial" w:cs="Arial"/>
          <w:b/>
          <w:bCs/>
          <w:sz w:val="28"/>
          <w:szCs w:val="28"/>
        </w:rPr>
        <w:t xml:space="preserve">Chrétien de Troyes, </w:t>
      </w:r>
      <w:r w:rsidRPr="002E1690">
        <w:rPr>
          <w:rFonts w:ascii="Arial" w:hAnsi="Arial" w:cs="Arial"/>
          <w:b/>
          <w:bCs/>
          <w:i/>
          <w:iCs/>
          <w:sz w:val="28"/>
          <w:szCs w:val="28"/>
        </w:rPr>
        <w:t>Le Chevalier de la charrette</w:t>
      </w:r>
      <w:r w:rsidRPr="002E1690">
        <w:rPr>
          <w:rFonts w:ascii="Arial" w:hAnsi="Arial" w:cs="Arial"/>
          <w:b/>
          <w:bCs/>
          <w:sz w:val="28"/>
          <w:szCs w:val="28"/>
        </w:rPr>
        <w:t xml:space="preserve"> : chapitre II, « Le chevalier </w:t>
      </w:r>
      <w:r w:rsidR="00BE6190">
        <w:rPr>
          <w:rFonts w:ascii="Arial" w:hAnsi="Arial" w:cs="Arial"/>
          <w:b/>
          <w:bCs/>
          <w:sz w:val="28"/>
          <w:szCs w:val="28"/>
        </w:rPr>
        <w:t>et</w:t>
      </w:r>
      <w:r w:rsidRPr="002E1690">
        <w:rPr>
          <w:rFonts w:ascii="Arial" w:hAnsi="Arial" w:cs="Arial"/>
          <w:b/>
          <w:bCs/>
          <w:sz w:val="28"/>
          <w:szCs w:val="28"/>
        </w:rPr>
        <w:t xml:space="preserve"> la charrette »</w:t>
      </w:r>
    </w:p>
    <w:p w14:paraId="30C9D9D9" w14:textId="77777777" w:rsidR="00771A08" w:rsidRPr="002E1690" w:rsidRDefault="00771A08" w:rsidP="002E1690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12A2D42B" w14:textId="0749706C" w:rsidR="002E1690" w:rsidRDefault="002E1690" w:rsidP="00BE6190">
      <w:pPr>
        <w:pStyle w:val="Sansinterligne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8522"/>
      </w:tblGrid>
      <w:tr w:rsidR="00FE28B9" w14:paraId="52A5A598" w14:textId="77777777" w:rsidTr="00771A08">
        <w:tc>
          <w:tcPr>
            <w:tcW w:w="421" w:type="dxa"/>
          </w:tcPr>
          <w:p w14:paraId="6F598624" w14:textId="77777777" w:rsidR="00FE28B9" w:rsidRDefault="00FE28B9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A7B28CD" w14:textId="77777777" w:rsidR="00FE28B9" w:rsidRDefault="00FE28B9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2496AB" w14:textId="77777777" w:rsidR="00FE28B9" w:rsidRDefault="00FE28B9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A9A9D" w14:textId="77777777" w:rsidR="00FE28B9" w:rsidRDefault="00FE28B9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127A7B" w14:textId="77777777" w:rsidR="00FE28B9" w:rsidRDefault="00FE28B9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7407E2C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A5D718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9CA844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FCEDC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7BD5D3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14:paraId="53B27E0B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0B9934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A3CC8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5E06BE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2B0A70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14:paraId="57D2D891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0C702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670116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6303A2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D70E24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  <w:p w14:paraId="10330942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7C93EA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42FC85" w14:textId="77777777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9AA2D" w14:textId="484355E5" w:rsidR="00771A08" w:rsidRDefault="00771A08" w:rsidP="00BE6190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46A768FA" w14:textId="7CD4FB10" w:rsidR="00FE28B9" w:rsidRDefault="00FE28B9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 ]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C’est la raison pour laquelle à cette époque, les charrettes  avaient une aussi sinistre réputation et c’est de là que vient ce dicton : « </w:t>
            </w:r>
            <w:r w:rsidR="00771A08">
              <w:rPr>
                <w:rFonts w:ascii="Arial" w:hAnsi="Arial" w:cs="Arial"/>
                <w:sz w:val="24"/>
                <w:szCs w:val="24"/>
              </w:rPr>
              <w:t>Si tu croises une charrette, fais le signe de la croix et pense à Dieu pour qu’’il ne t’arrive pas malheur. »</w:t>
            </w:r>
          </w:p>
          <w:p w14:paraId="624454B7" w14:textId="6C7103B0" w:rsidR="00FE28B9" w:rsidRDefault="00FE28B9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690">
              <w:rPr>
                <w:rFonts w:ascii="Arial" w:hAnsi="Arial" w:cs="Arial"/>
                <w:sz w:val="24"/>
                <w:szCs w:val="24"/>
              </w:rPr>
              <w:t xml:space="preserve">Le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hevalier, </w:t>
            </w:r>
            <w:r>
              <w:rPr>
                <w:rFonts w:ascii="Arial" w:hAnsi="Arial" w:cs="Arial"/>
                <w:sz w:val="24"/>
                <w:szCs w:val="24"/>
              </w:rPr>
              <w:t xml:space="preserve">qui cheminait </w:t>
            </w:r>
            <w:r w:rsidRPr="002E1690">
              <w:rPr>
                <w:rFonts w:ascii="Arial" w:hAnsi="Arial" w:cs="Arial"/>
                <w:sz w:val="24"/>
                <w:szCs w:val="24"/>
              </w:rPr>
              <w:t>à pied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sans lance,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1690">
              <w:rPr>
                <w:rFonts w:ascii="Arial" w:hAnsi="Arial" w:cs="Arial"/>
                <w:sz w:val="24"/>
                <w:szCs w:val="24"/>
              </w:rPr>
              <w:t>'avan</w:t>
            </w:r>
            <w:r>
              <w:rPr>
                <w:rFonts w:ascii="Arial" w:hAnsi="Arial" w:cs="Arial"/>
                <w:sz w:val="24"/>
                <w:szCs w:val="24"/>
              </w:rPr>
              <w:t>ça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vers la charrette </w:t>
            </w:r>
            <w:r>
              <w:rPr>
                <w:rFonts w:ascii="Arial" w:hAnsi="Arial" w:cs="Arial"/>
                <w:sz w:val="24"/>
                <w:szCs w:val="24"/>
              </w:rPr>
              <w:t>et avisant un nain, assis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sur les limons</w:t>
            </w:r>
            <w:r>
              <w:rPr>
                <w:rFonts w:ascii="Arial" w:hAnsi="Arial" w:cs="Arial"/>
                <w:sz w:val="24"/>
                <w:szCs w:val="24"/>
              </w:rPr>
              <w:t>, qui comme les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charretier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, tenait 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sa main une longue </w:t>
            </w:r>
            <w:r>
              <w:rPr>
                <w:rFonts w:ascii="Arial" w:hAnsi="Arial" w:cs="Arial"/>
                <w:sz w:val="24"/>
                <w:szCs w:val="24"/>
              </w:rPr>
              <w:t xml:space="preserve">verge, il l’interpella en ces termes : </w:t>
            </w:r>
          </w:p>
          <w:p w14:paraId="7272E152" w14:textId="77777777" w:rsidR="00FE28B9" w:rsidRDefault="00FE28B9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 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Nain, </w:t>
            </w:r>
            <w:r>
              <w:rPr>
                <w:rFonts w:ascii="Arial" w:hAnsi="Arial" w:cs="Arial"/>
                <w:sz w:val="24"/>
                <w:szCs w:val="24"/>
              </w:rPr>
              <w:t>au nom de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Dieu, dis-moi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1690">
              <w:rPr>
                <w:rFonts w:ascii="Arial" w:hAnsi="Arial" w:cs="Arial"/>
                <w:sz w:val="24"/>
                <w:szCs w:val="24"/>
              </w:rPr>
              <w:t>i tu as vu ma dame la reine</w:t>
            </w:r>
            <w:r>
              <w:rPr>
                <w:rFonts w:ascii="Arial" w:hAnsi="Arial" w:cs="Arial"/>
                <w:sz w:val="24"/>
                <w:szCs w:val="24"/>
              </w:rPr>
              <w:t xml:space="preserve"> passer par ici. »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3AF5C2" w14:textId="72BFFCDF" w:rsidR="00FE28B9" w:rsidRDefault="00FE28B9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690">
              <w:rPr>
                <w:rFonts w:ascii="Arial" w:hAnsi="Arial" w:cs="Arial"/>
                <w:sz w:val="24"/>
                <w:szCs w:val="24"/>
              </w:rPr>
              <w:t>Le nain</w:t>
            </w:r>
            <w:r>
              <w:rPr>
                <w:rFonts w:ascii="Arial" w:hAnsi="Arial" w:cs="Arial"/>
                <w:sz w:val="24"/>
                <w:szCs w:val="24"/>
              </w:rPr>
              <w:t>, un être vil et de la plus basse engeance qui soit, n</w:t>
            </w:r>
            <w:r w:rsidRPr="002E1690">
              <w:rPr>
                <w:rFonts w:ascii="Arial" w:hAnsi="Arial" w:cs="Arial"/>
                <w:sz w:val="24"/>
                <w:szCs w:val="24"/>
              </w:rPr>
              <w:t>e voulut p</w:t>
            </w: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lui en </w:t>
            </w:r>
            <w:r>
              <w:rPr>
                <w:rFonts w:ascii="Arial" w:hAnsi="Arial" w:cs="Arial"/>
                <w:sz w:val="24"/>
                <w:szCs w:val="24"/>
              </w:rPr>
              <w:t>donner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des nouvelles,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ais </w:t>
            </w:r>
            <w:r>
              <w:rPr>
                <w:rFonts w:ascii="Arial" w:hAnsi="Arial" w:cs="Arial"/>
                <w:sz w:val="24"/>
                <w:szCs w:val="24"/>
              </w:rPr>
              <w:t xml:space="preserve">il lui rétorqua 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CF2EDC4" w14:textId="514B5C68" w:rsidR="00FE28B9" w:rsidRDefault="00CF1C78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 </w:t>
            </w:r>
            <w:r w:rsidR="00FE28B9" w:rsidRPr="002E1690">
              <w:rPr>
                <w:rFonts w:ascii="Arial" w:hAnsi="Arial" w:cs="Arial"/>
                <w:sz w:val="24"/>
                <w:szCs w:val="24"/>
              </w:rPr>
              <w:t xml:space="preserve">Si tu veux monter </w:t>
            </w:r>
            <w:r w:rsidR="00FE28B9">
              <w:rPr>
                <w:rFonts w:ascii="Arial" w:hAnsi="Arial" w:cs="Arial"/>
                <w:sz w:val="24"/>
                <w:szCs w:val="24"/>
              </w:rPr>
              <w:t>dans</w:t>
            </w:r>
            <w:r w:rsidR="00FE28B9" w:rsidRPr="002E1690">
              <w:rPr>
                <w:rFonts w:ascii="Arial" w:hAnsi="Arial" w:cs="Arial"/>
                <w:sz w:val="24"/>
                <w:szCs w:val="24"/>
              </w:rPr>
              <w:t xml:space="preserve"> la charrette que je conduis, </w:t>
            </w:r>
            <w:r w:rsidR="00FE28B9">
              <w:rPr>
                <w:rFonts w:ascii="Arial" w:hAnsi="Arial" w:cs="Arial"/>
                <w:sz w:val="24"/>
                <w:szCs w:val="24"/>
              </w:rPr>
              <w:t>d</w:t>
            </w:r>
            <w:r w:rsidR="00FE28B9" w:rsidRPr="002E1690">
              <w:rPr>
                <w:rFonts w:ascii="Arial" w:hAnsi="Arial" w:cs="Arial"/>
                <w:sz w:val="24"/>
                <w:szCs w:val="24"/>
              </w:rPr>
              <w:t xml:space="preserve">'ici demain tu pourras savoir </w:t>
            </w:r>
            <w:r w:rsidR="00FE28B9">
              <w:rPr>
                <w:rFonts w:ascii="Arial" w:hAnsi="Arial" w:cs="Arial"/>
                <w:sz w:val="24"/>
                <w:szCs w:val="24"/>
              </w:rPr>
              <w:t>c</w:t>
            </w:r>
            <w:r w:rsidR="00FE28B9" w:rsidRPr="002E1690">
              <w:rPr>
                <w:rFonts w:ascii="Arial" w:hAnsi="Arial" w:cs="Arial"/>
                <w:sz w:val="24"/>
                <w:szCs w:val="24"/>
              </w:rPr>
              <w:t>e qu</w:t>
            </w:r>
            <w:r w:rsidR="00FE28B9">
              <w:rPr>
                <w:rFonts w:ascii="Arial" w:hAnsi="Arial" w:cs="Arial"/>
                <w:sz w:val="24"/>
                <w:szCs w:val="24"/>
              </w:rPr>
              <w:t xml:space="preserve">e la reine </w:t>
            </w:r>
            <w:r w:rsidR="00FE28B9" w:rsidRPr="002E1690">
              <w:rPr>
                <w:rFonts w:ascii="Arial" w:hAnsi="Arial" w:cs="Arial"/>
                <w:sz w:val="24"/>
                <w:szCs w:val="24"/>
              </w:rPr>
              <w:t>est devenue</w:t>
            </w:r>
            <w:r w:rsidR="00FE28B9">
              <w:rPr>
                <w:rFonts w:ascii="Arial" w:hAnsi="Arial" w:cs="Arial"/>
                <w:sz w:val="24"/>
                <w:szCs w:val="24"/>
              </w:rPr>
              <w:t>. »</w:t>
            </w:r>
          </w:p>
          <w:p w14:paraId="67A22656" w14:textId="43DB29D1" w:rsidR="00FE28B9" w:rsidRDefault="00FE28B9" w:rsidP="00FE28B9">
            <w:pPr>
              <w:pStyle w:val="Sansinterligne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 il poursuivit son chemin sa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ns </w:t>
            </w:r>
            <w:r>
              <w:rPr>
                <w:rFonts w:ascii="Arial" w:hAnsi="Arial" w:cs="Arial"/>
                <w:sz w:val="24"/>
                <w:szCs w:val="24"/>
              </w:rPr>
              <w:t xml:space="preserve">plus </w:t>
            </w:r>
            <w:r w:rsidRPr="002E1690">
              <w:rPr>
                <w:rFonts w:ascii="Arial" w:hAnsi="Arial" w:cs="Arial"/>
                <w:sz w:val="24"/>
                <w:szCs w:val="24"/>
              </w:rPr>
              <w:t>attendre l'autre</w:t>
            </w:r>
            <w:r>
              <w:rPr>
                <w:rFonts w:ascii="Arial" w:hAnsi="Arial" w:cs="Arial"/>
                <w:sz w:val="24"/>
                <w:szCs w:val="24"/>
              </w:rPr>
              <w:t>. Le chevalier a alors une courte hésitation avant de sauter dans la charrette : à peine l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e temps </w:t>
            </w:r>
            <w:r>
              <w:rPr>
                <w:rFonts w:ascii="Arial" w:hAnsi="Arial" w:cs="Arial"/>
                <w:sz w:val="24"/>
                <w:szCs w:val="24"/>
              </w:rPr>
              <w:t xml:space="preserve">qu’elle avance </w:t>
            </w:r>
            <w:r w:rsidRPr="002E1690">
              <w:rPr>
                <w:rFonts w:ascii="Arial" w:hAnsi="Arial" w:cs="Arial"/>
                <w:sz w:val="24"/>
                <w:szCs w:val="24"/>
              </w:rPr>
              <w:t>de deux pas</w:t>
            </w:r>
            <w:r>
              <w:rPr>
                <w:rFonts w:ascii="Arial" w:hAnsi="Arial" w:cs="Arial"/>
                <w:sz w:val="24"/>
                <w:szCs w:val="24"/>
              </w:rPr>
              <w:t xml:space="preserve">. C’est pour son 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malheur qu'il </w:t>
            </w:r>
            <w:r>
              <w:rPr>
                <w:rFonts w:ascii="Arial" w:hAnsi="Arial" w:cs="Arial"/>
                <w:sz w:val="24"/>
                <w:szCs w:val="24"/>
              </w:rPr>
              <w:t xml:space="preserve">ne bondit pas sur-le-champ et qu’il en a honte car il le regrettera fort </w:t>
            </w:r>
            <w:r w:rsidRPr="002E1690">
              <w:rPr>
                <w:rFonts w:ascii="Arial" w:hAnsi="Arial" w:cs="Arial"/>
                <w:sz w:val="24"/>
                <w:szCs w:val="24"/>
              </w:rPr>
              <w:t>! Mais Raison qui s'oppose à Amour</w:t>
            </w:r>
            <w:r>
              <w:rPr>
                <w:rFonts w:ascii="Arial" w:hAnsi="Arial" w:cs="Arial"/>
                <w:sz w:val="24"/>
                <w:szCs w:val="24"/>
              </w:rPr>
              <w:t xml:space="preserve"> lui ordonne de se retenir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de monter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E1690">
              <w:rPr>
                <w:rFonts w:ascii="Arial" w:hAnsi="Arial" w:cs="Arial"/>
                <w:sz w:val="24"/>
                <w:szCs w:val="24"/>
              </w:rPr>
              <w:t>lle l</w:t>
            </w:r>
            <w:r>
              <w:rPr>
                <w:rFonts w:ascii="Arial" w:hAnsi="Arial" w:cs="Arial"/>
                <w:sz w:val="24"/>
                <w:szCs w:val="24"/>
              </w:rPr>
              <w:t xml:space="preserve">e sermonne et lui enseigne à 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ne rien faire </w:t>
            </w:r>
            <w:r>
              <w:rPr>
                <w:rFonts w:ascii="Arial" w:hAnsi="Arial" w:cs="Arial"/>
                <w:sz w:val="24"/>
                <w:szCs w:val="24"/>
              </w:rPr>
              <w:t>dont il pourrait avoir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honte ou </w:t>
            </w:r>
            <w:r>
              <w:rPr>
                <w:rFonts w:ascii="Arial" w:hAnsi="Arial" w:cs="Arial"/>
                <w:sz w:val="24"/>
                <w:szCs w:val="24"/>
              </w:rPr>
              <w:t>qu’il pourrait se reprocher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Raison, qui ose lui tenir ce discours, n’a pas son siège</w:t>
            </w:r>
            <w:r w:rsidRPr="002E1690">
              <w:rPr>
                <w:rFonts w:ascii="Arial" w:hAnsi="Arial" w:cs="Arial"/>
                <w:sz w:val="24"/>
                <w:szCs w:val="24"/>
              </w:rPr>
              <w:t xml:space="preserve"> dans le </w:t>
            </w:r>
            <w:r>
              <w:rPr>
                <w:rFonts w:ascii="Arial" w:hAnsi="Arial" w:cs="Arial"/>
                <w:sz w:val="24"/>
                <w:szCs w:val="24"/>
              </w:rPr>
              <w:t xml:space="preserve">cœur </w:t>
            </w:r>
            <w:r w:rsidRPr="002E1690">
              <w:rPr>
                <w:rFonts w:ascii="Arial" w:hAnsi="Arial" w:cs="Arial"/>
                <w:sz w:val="24"/>
                <w:szCs w:val="24"/>
              </w:rPr>
              <w:t>mais</w:t>
            </w:r>
            <w:r>
              <w:rPr>
                <w:rFonts w:ascii="Arial" w:hAnsi="Arial" w:cs="Arial"/>
                <w:sz w:val="24"/>
                <w:szCs w:val="24"/>
              </w:rPr>
              <w:t xml:space="preserve"> dans la bouche. Alors qu’</w:t>
            </w:r>
            <w:r w:rsidRPr="002E1690">
              <w:rPr>
                <w:rFonts w:ascii="Arial" w:hAnsi="Arial" w:cs="Arial"/>
                <w:sz w:val="24"/>
                <w:szCs w:val="24"/>
              </w:rPr>
              <w:t>Amour</w:t>
            </w:r>
            <w:r>
              <w:rPr>
                <w:rFonts w:ascii="Arial" w:hAnsi="Arial" w:cs="Arial"/>
                <w:sz w:val="24"/>
                <w:szCs w:val="24"/>
              </w:rPr>
              <w:t xml:space="preserve">, lui, qui l’exhorte, à sauter rapidement </w:t>
            </w:r>
            <w:r w:rsidRPr="002E1690">
              <w:rPr>
                <w:rFonts w:ascii="Arial" w:hAnsi="Arial" w:cs="Arial"/>
                <w:sz w:val="24"/>
                <w:szCs w:val="24"/>
              </w:rPr>
              <w:t>dans la charrette</w:t>
            </w:r>
            <w:r>
              <w:rPr>
                <w:rFonts w:ascii="Arial" w:hAnsi="Arial" w:cs="Arial"/>
                <w:sz w:val="24"/>
                <w:szCs w:val="24"/>
              </w:rPr>
              <w:t>, réside au fond du cœur</w:t>
            </w:r>
            <w:r w:rsidRPr="002E1690">
              <w:rPr>
                <w:rFonts w:ascii="Arial" w:hAnsi="Arial" w:cs="Arial"/>
                <w:sz w:val="24"/>
                <w:szCs w:val="24"/>
              </w:rPr>
              <w:t>. Puisqu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2E1690">
              <w:rPr>
                <w:rFonts w:ascii="Arial" w:hAnsi="Arial" w:cs="Arial"/>
                <w:sz w:val="24"/>
                <w:szCs w:val="24"/>
              </w:rPr>
              <w:t>Amour l</w:t>
            </w:r>
            <w:r>
              <w:rPr>
                <w:rFonts w:ascii="Arial" w:hAnsi="Arial" w:cs="Arial"/>
                <w:sz w:val="24"/>
                <w:szCs w:val="24"/>
              </w:rPr>
              <w:t xml:space="preserve">’ordonne, le chevalier bondit dans la charrette : que lui importe la honte puisque tel est le </w:t>
            </w:r>
            <w:r w:rsidRPr="002E1690">
              <w:rPr>
                <w:rFonts w:ascii="Arial" w:hAnsi="Arial" w:cs="Arial"/>
                <w:sz w:val="24"/>
                <w:szCs w:val="24"/>
              </w:rPr>
              <w:t>commande</w:t>
            </w:r>
            <w:r>
              <w:rPr>
                <w:rFonts w:ascii="Arial" w:hAnsi="Arial" w:cs="Arial"/>
                <w:sz w:val="24"/>
                <w:szCs w:val="24"/>
              </w:rPr>
              <w:t>ment d’Amour</w:t>
            </w:r>
            <w:r w:rsidRPr="002E16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76A82FA" w14:textId="77777777" w:rsidR="00FE28B9" w:rsidRPr="00FE28B9" w:rsidRDefault="00FE28B9" w:rsidP="00BE6190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sectPr w:rsidR="00FE28B9" w:rsidRPr="00FE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90"/>
    <w:rsid w:val="002E1690"/>
    <w:rsid w:val="003647D0"/>
    <w:rsid w:val="00534D0A"/>
    <w:rsid w:val="00771A08"/>
    <w:rsid w:val="00BE6190"/>
    <w:rsid w:val="00CF1C78"/>
    <w:rsid w:val="00DD2ABC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3583"/>
  <w15:chartTrackingRefBased/>
  <w15:docId w15:val="{CA59F843-1C53-4A8A-BB7A-1CDDCB95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E169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4</cp:revision>
  <dcterms:created xsi:type="dcterms:W3CDTF">2026-03-06T09:37:00Z</dcterms:created>
  <dcterms:modified xsi:type="dcterms:W3CDTF">2026-03-06T10:33:00Z</dcterms:modified>
</cp:coreProperties>
</file>